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6992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Segoe UI" w:hAnsi="Segoe UI" w:eastAsia="宋体" w:cs="Segoe UI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Segoe UI" w:hAnsi="Segoe UI" w:eastAsia="宋体" w:cs="Segoe UI"/>
          <w:b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  <w:t>2026年甘肃省五一劳动奖拟推荐对象名单</w:t>
      </w:r>
    </w:p>
    <w:bookmarkEnd w:id="0"/>
    <w:p w14:paraId="05EDB9B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firstLine="42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5226FE4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firstLine="42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val="en-US" w:eastAsia="zh-CN"/>
        </w:rPr>
        <w:t>一、甘肃省五一劳动奖章拟推荐对象</w:t>
      </w:r>
    </w:p>
    <w:p w14:paraId="23841E8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firstLine="42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李艳芳 女，汉族，1984年5月出生，2013年9月参加工作，大学学历，金昌市永昌县分公司永昌揽投部经理。荣获全国优秀揽投部经理、金昌市巾帼建功标兵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val="en-US" w:eastAsia="zh-CN"/>
        </w:rPr>
        <w:t>。该同志牵头拿下“金昌贝贝南瓜”寄递项目，为公司增收80余万元；深耕甘肃丝路之光冷鲜肉寄递项目，三年累计实现营收约1000万元。 2021年，荣获全国“客户开发维护营销明星奖”；2022年，获评“全国优秀揽投部经理”、“金昌市巾帼建功标兵”；2023年获评甘肃省第二届“陇原最美快递员”提名；2021年至2026年，3次获评市分公司“先进个人”。她所负责的揽投部多次获评金昌市邮政分公司“先进集体”；2021年，在全国邮政网路运营劳动竞赛中斩获“三优”最佳揽投部称号，同时获评全省特快业务“比学赶超”竞赛活动“特快发展20强揽投部”；2023年，荣获金昌市总工会“工人先锋号”称号；2024年，被甘肃省总工会授予“工人先锋号”称号。</w:t>
      </w:r>
    </w:p>
    <w:p w14:paraId="468AAB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二、甘肃省工人先锋号拟推荐对象</w:t>
      </w:r>
    </w:p>
    <w:p w14:paraId="354541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Segoe UI" w:hAnsi="Segoe UI" w:eastAsia="宋体" w:cs="Segoe UI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兰州市城关区分公司酒泉路营业所。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该集体资产规模实现翻倍增长，从2022年的2.12亿元增长至2025年底的4.94亿元；余额业务持续发力，2022-2025年旺季期间多次圆满完成营销目标。。2022-2025年，保险累计销量达1180万元，基金累计销量达2905万元；2024-2025年，理财业务销售额达1240万元。2023-2025年，邮务板块累计实现收入250万元。以客户体验为核心，升级网点功能，增设附行式财富中心，完善客户活动区、VIP理财区等多元功能分区，匹配不同客户需求，提升服务便捷度与舒适度。获评市级“两法”示范网点。精耕存量客户，分层维护提质增效，依托数字网格系统，推行客户分层分级维护，深挖存量客户价值。客户满意度连续五年保持9</w:t>
      </w:r>
      <w:r>
        <w:rPr>
          <w:rFonts w:hint="eastAsia" w:ascii="Segoe UI" w:hAnsi="Segoe UI" w:eastAsia="宋体" w:cs="Segoe UI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D7C1B938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方正隶书_GBK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340DC"/>
    <w:rsid w:val="019A402A"/>
    <w:rsid w:val="03B956FF"/>
    <w:rsid w:val="05CE20C9"/>
    <w:rsid w:val="08BB3033"/>
    <w:rsid w:val="08C6718D"/>
    <w:rsid w:val="08EB0208"/>
    <w:rsid w:val="09CA61FE"/>
    <w:rsid w:val="0EFB677D"/>
    <w:rsid w:val="0F2D2318"/>
    <w:rsid w:val="13AF3EDD"/>
    <w:rsid w:val="1A84039F"/>
    <w:rsid w:val="1AFF6930"/>
    <w:rsid w:val="1EE537D3"/>
    <w:rsid w:val="20324375"/>
    <w:rsid w:val="21D71069"/>
    <w:rsid w:val="25AB3D5C"/>
    <w:rsid w:val="26632894"/>
    <w:rsid w:val="26646031"/>
    <w:rsid w:val="295A236F"/>
    <w:rsid w:val="2E1F5DB2"/>
    <w:rsid w:val="30E926D4"/>
    <w:rsid w:val="31157EC0"/>
    <w:rsid w:val="32353156"/>
    <w:rsid w:val="33E57006"/>
    <w:rsid w:val="34067429"/>
    <w:rsid w:val="36980D77"/>
    <w:rsid w:val="36F50714"/>
    <w:rsid w:val="3A3207C7"/>
    <w:rsid w:val="40393DDA"/>
    <w:rsid w:val="45281B92"/>
    <w:rsid w:val="47E82D7E"/>
    <w:rsid w:val="4C263325"/>
    <w:rsid w:val="4C742278"/>
    <w:rsid w:val="50FD16AE"/>
    <w:rsid w:val="54935F55"/>
    <w:rsid w:val="559C28E7"/>
    <w:rsid w:val="5AD56696"/>
    <w:rsid w:val="5DDE2D93"/>
    <w:rsid w:val="5E31549A"/>
    <w:rsid w:val="5EF40D88"/>
    <w:rsid w:val="609F1EFD"/>
    <w:rsid w:val="638D6F3C"/>
    <w:rsid w:val="649C7C9B"/>
    <w:rsid w:val="6621591D"/>
    <w:rsid w:val="68F83FBC"/>
    <w:rsid w:val="6C4E2B7E"/>
    <w:rsid w:val="73B84C05"/>
    <w:rsid w:val="7957226E"/>
    <w:rsid w:val="7D2474CC"/>
    <w:rsid w:val="7DA1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938</Words>
  <Characters>1068</Characters>
  <Lines>0</Lines>
  <Paragraphs>0</Paragraphs>
  <TotalTime>83</TotalTime>
  <ScaleCrop>false</ScaleCrop>
  <LinksUpToDate>false</LinksUpToDate>
  <CharactersWithSpaces>1153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2026-03-27T00:25:00Z</dcterms:created>
  <dc:creator>工会权益部</dc:creator>
  <cp:lastModifiedBy>Tune</cp:lastModifiedBy>
  <dcterms:modified xsi:type="dcterms:W3CDTF">2026-03-27T08:09:07Z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eyJoZGlkIjoiYTFlOTEyY2M5NjUzMDRlYzNlOTM2NzRhZTQ0ZTBlOTkiLCJ1c2VySWQiOiIzNjU4ODQxNTgifQ==</vt:lpwstr>
  </property>
  <property fmtid="{D5CDD505-2E9C-101B-9397-08002B2CF9AE}" pid="4" name="ICV">
    <vt:lpwstr>C4FDF3164503490CBFA15B894D7932B6_13</vt:lpwstr>
  </property>
</Properties>
</file>